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5091" w:rsidRDefault="00FF5091" w:rsidP="00FF5091">
      <w:pPr>
        <w:widowControl/>
        <w:rPr>
          <w:rFonts w:ascii="微软雅黑" w:eastAsia="微软雅黑" w:hAnsi="微软雅黑" w:cs="宋体"/>
          <w:b/>
          <w:kern w:val="0"/>
          <w:sz w:val="28"/>
          <w:szCs w:val="28"/>
          <w:u w:val="single"/>
        </w:rPr>
      </w:pPr>
      <w:r>
        <w:rPr>
          <w:noProof/>
          <w:lang w:eastAsia="zh-TW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11938000</wp:posOffset>
            </wp:positionH>
            <wp:positionV relativeFrom="topMargin">
              <wp:posOffset>11950700</wp:posOffset>
            </wp:positionV>
            <wp:extent cx="431800" cy="431800"/>
            <wp:effectExtent l="0" t="0" r="6350" b="6350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cs="宋体" w:hint="eastAsia"/>
          <w:b/>
          <w:kern w:val="0"/>
          <w:sz w:val="28"/>
          <w:szCs w:val="28"/>
          <w:u w:val="single"/>
        </w:rPr>
        <w:t>第五章   透镜及其应用</w:t>
      </w:r>
    </w:p>
    <w:p w:rsidR="00FF5091" w:rsidRPr="00FF5091" w:rsidRDefault="00FF5091" w:rsidP="00FF5091">
      <w:pPr>
        <w:widowControl/>
        <w:jc w:val="center"/>
        <w:rPr>
          <w:rFonts w:ascii="微软雅黑" w:eastAsia="微软雅黑" w:hAnsi="微软雅黑" w:cs="宋体" w:hint="eastAsia"/>
          <w:b/>
          <w:color w:val="00B0F0"/>
          <w:kern w:val="0"/>
          <w:sz w:val="36"/>
          <w:szCs w:val="28"/>
        </w:rPr>
      </w:pPr>
      <w:r w:rsidRPr="00FF5091">
        <w:rPr>
          <w:rFonts w:ascii="微软雅黑" w:eastAsia="微软雅黑" w:hAnsi="微软雅黑" w:cs="宋体" w:hint="eastAsia"/>
          <w:b/>
          <w:color w:val="00B0F0"/>
          <w:kern w:val="0"/>
          <w:sz w:val="36"/>
          <w:szCs w:val="28"/>
        </w:rPr>
        <w:t>5.1</w:t>
      </w:r>
      <w:r w:rsidRPr="00FF5091">
        <w:rPr>
          <w:rFonts w:ascii="微软雅黑" w:eastAsia="微软雅黑" w:hAnsi="微软雅黑" w:cs="宋体" w:hint="eastAsia"/>
          <w:b/>
          <w:color w:val="00B0F0"/>
          <w:kern w:val="0"/>
          <w:sz w:val="36"/>
          <w:szCs w:val="28"/>
        </w:rPr>
        <w:t xml:space="preserve"> 透镜</w:t>
      </w:r>
    </w:p>
    <w:p w:rsidR="00FF5091" w:rsidRDefault="00FF5091" w:rsidP="00FF5091">
      <w:pPr>
        <w:widowControl/>
        <w:spacing w:line="360" w:lineRule="auto"/>
        <w:rPr>
          <w:rFonts w:ascii="宋体" w:hAnsi="宋体" w:cs="宋体" w:hint="eastAsia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1.下图中，不是凸透镜的是（     ）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hint="eastAsia"/>
          <w:noProof/>
          <w:lang w:eastAsia="zh-TW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1480185</wp:posOffset>
            </wp:positionH>
            <wp:positionV relativeFrom="paragraph">
              <wp:posOffset>129540</wp:posOffset>
            </wp:positionV>
            <wp:extent cx="534670" cy="594995"/>
            <wp:effectExtent l="0" t="0" r="0" b="0"/>
            <wp:wrapTight wrapText="bothSides">
              <wp:wrapPolygon edited="0">
                <wp:start x="0" y="0"/>
                <wp:lineTo x="0" y="20747"/>
                <wp:lineTo x="20779" y="20747"/>
                <wp:lineTo x="20779" y="0"/>
                <wp:lineTo x="0" y="0"/>
              </wp:wrapPolygon>
            </wp:wrapTight>
            <wp:docPr id="22" name="图片 22" descr="https://txtold-2.book118.com/2017/0604/book43086/43085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https://txtold-2.book118.com/2017/0604/book43086/43085786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55" t="9921" r="58426" b="31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59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lang w:eastAsia="zh-TW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129540</wp:posOffset>
            </wp:positionV>
            <wp:extent cx="336550" cy="594995"/>
            <wp:effectExtent l="0" t="0" r="6350" b="0"/>
            <wp:wrapTight wrapText="bothSides">
              <wp:wrapPolygon edited="0">
                <wp:start x="0" y="0"/>
                <wp:lineTo x="0" y="20747"/>
                <wp:lineTo x="20785" y="20747"/>
                <wp:lineTo x="20785" y="0"/>
                <wp:lineTo x="0" y="0"/>
              </wp:wrapPolygon>
            </wp:wrapTight>
            <wp:docPr id="21" name="图片 21" descr="https://txtold-2.book118.com/2017/0604/book43086/43085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https://txtold-2.book118.com/2017/0604/book43086/43085786.jpg"/>
                    <pic:cNvPicPr>
                      <a:picLocks noChangeAspect="1" noChangeArrowheads="1"/>
                    </pic:cNvPicPr>
                  </pic:nvPicPr>
                  <pic:blipFill>
                    <a:blip r:embed="rId10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35" t="7927" r="79213" b="30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59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lang w:eastAsia="zh-TW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4349115</wp:posOffset>
            </wp:positionH>
            <wp:positionV relativeFrom="paragraph">
              <wp:posOffset>129540</wp:posOffset>
            </wp:positionV>
            <wp:extent cx="495935" cy="558800"/>
            <wp:effectExtent l="0" t="0" r="0" b="0"/>
            <wp:wrapTight wrapText="bothSides">
              <wp:wrapPolygon edited="0">
                <wp:start x="0" y="0"/>
                <wp:lineTo x="0" y="20618"/>
                <wp:lineTo x="20743" y="20618"/>
                <wp:lineTo x="20743" y="0"/>
                <wp:lineTo x="0" y="0"/>
              </wp:wrapPolygon>
            </wp:wrapTight>
            <wp:docPr id="20" name="图片 20" descr="https://txtold-2.book118.com/2017/0604/book43086/43085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https://txtold-2.book118.com/2017/0604/book43086/43085786.jpg"/>
                    <pic:cNvPicPr>
                      <a:picLocks noChangeAspect="1" noChangeArrowheads="1"/>
                    </pic:cNvPicPr>
                  </pic:nvPicPr>
                  <pic:blipFill>
                    <a:blip r:embed="rId11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95" t="9734" r="30197" b="31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35" cy="55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lang w:eastAsia="zh-TW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2941320</wp:posOffset>
            </wp:positionH>
            <wp:positionV relativeFrom="paragraph">
              <wp:posOffset>36195</wp:posOffset>
            </wp:positionV>
            <wp:extent cx="551180" cy="652145"/>
            <wp:effectExtent l="0" t="0" r="1270" b="0"/>
            <wp:wrapTight wrapText="bothSides">
              <wp:wrapPolygon edited="0">
                <wp:start x="0" y="0"/>
                <wp:lineTo x="0" y="20822"/>
                <wp:lineTo x="20903" y="20822"/>
                <wp:lineTo x="20903" y="0"/>
                <wp:lineTo x="0" y="0"/>
              </wp:wrapPolygon>
            </wp:wrapTight>
            <wp:docPr id="19" name="图片 19" descr="https://txtold-2.book118.com/2017/0604/book43086/43085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https://txtold-2.book118.com/2017/0604/book43086/43085786.jpg"/>
                    <pic:cNvPicPr>
                      <a:picLocks noChangeAspect="1" noChangeArrowheads="1"/>
                    </pic:cNvPicPr>
                  </pic:nvPicPr>
                  <pic:blipFill>
                    <a:blip r:embed="rId12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12" t="7297" r="46974" b="28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652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5091" w:rsidRDefault="00FF5091" w:rsidP="00FF5091">
      <w:pPr>
        <w:spacing w:line="360" w:lineRule="auto"/>
        <w:jc w:val="center"/>
        <w:rPr>
          <w:rFonts w:ascii="宋体" w:hAnsi="宋体" w:hint="eastAsia"/>
          <w:szCs w:val="21"/>
        </w:rPr>
      </w:pP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</w:p>
    <w:p w:rsidR="00FF5091" w:rsidRDefault="00FF5091" w:rsidP="00FF5091">
      <w:pPr>
        <w:spacing w:line="360" w:lineRule="auto"/>
        <w:ind w:firstLineChars="150" w:firstLine="315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                      B                    C                     D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2.下列作图中不正确的是（     ）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2247900" cy="628650"/>
            <wp:effectExtent l="0" t="0" r="0" b="0"/>
            <wp:docPr id="18" name="图片 18" descr="zhangweidec2158770fa4eb3a1e298a0f932e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zhangweidec2158770fa4eb3a1e298a0f932e07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2247900" cy="581025"/>
            <wp:effectExtent l="0" t="0" r="0" b="9525"/>
            <wp:docPr id="17" name="图片 17" descr="zhangweidec2158770fa4eb3a1e298a0f932e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zhangweidec2158770fa4eb3a1e298a0f932e07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091" w:rsidRDefault="00FF5091" w:rsidP="00FF5091">
      <w:pPr>
        <w:spacing w:line="360" w:lineRule="auto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3.</w:t>
      </w:r>
      <w:r>
        <w:rPr>
          <w:rFonts w:ascii="宋体" w:hAnsi="宋体" w:hint="eastAsia"/>
          <w:szCs w:val="21"/>
        </w:rPr>
        <w:t>下列说法正确的是（     ）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A．凸透镜可以对光线起发散作用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B．凸透镜只对平行于主轴的光线起会聚作用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C．通过凸透镜后的光线是发散的，因此凸透镜的作用是对光线起发散作用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D．通过凸透镜后的光线发散程度比原来小，仍然是会聚的一种表现</w:t>
      </w:r>
    </w:p>
    <w:p w:rsidR="00FF5091" w:rsidRDefault="00FF5091" w:rsidP="00FF5091">
      <w:pPr>
        <w:spacing w:line="360" w:lineRule="auto"/>
        <w:rPr>
          <w:rFonts w:ascii="宋体" w:hAnsi="宋体" w:hint="eastAsia"/>
          <w:kern w:val="0"/>
          <w:szCs w:val="21"/>
          <w:lang w:val="zh-CN"/>
        </w:rPr>
      </w:pPr>
      <w:r>
        <w:rPr>
          <w:rFonts w:ascii="宋体" w:hAnsi="宋体" w:hint="eastAsia"/>
          <w:szCs w:val="21"/>
        </w:rPr>
        <w:t>4.</w:t>
      </w:r>
      <w:r>
        <w:rPr>
          <w:rFonts w:ascii="宋体" w:hAnsi="宋体" w:hint="eastAsia"/>
          <w:kern w:val="0"/>
          <w:szCs w:val="21"/>
          <w:lang w:val="zh-CN"/>
        </w:rPr>
        <w:t xml:space="preserve"> 张</w:t>
      </w:r>
      <w:proofErr w:type="gramStart"/>
      <w:r>
        <w:rPr>
          <w:rFonts w:ascii="宋体" w:hAnsi="宋体" w:hint="eastAsia"/>
          <w:kern w:val="0"/>
          <w:szCs w:val="21"/>
          <w:lang w:val="zh-CN"/>
        </w:rPr>
        <w:t>凤利用</w:t>
      </w:r>
      <w:proofErr w:type="gramEnd"/>
      <w:r>
        <w:rPr>
          <w:rFonts w:ascii="宋体" w:hAnsi="宋体" w:hint="eastAsia"/>
          <w:kern w:val="0"/>
          <w:szCs w:val="21"/>
          <w:lang w:val="zh-CN"/>
        </w:rPr>
        <w:t>太阳光测量凸透镜的焦距。他让凸透镜正对阳光，但没有仔细调节纸片与透镜的距离，在纸片上的光斑并不是最小时，就测出了光斑到凸透镜中心的距离</w:t>
      </w:r>
      <w:r>
        <w:rPr>
          <w:rFonts w:ascii="宋体" w:hAnsi="宋体" w:hint="eastAsia"/>
          <w:kern w:val="0"/>
          <w:szCs w:val="21"/>
        </w:rPr>
        <w:t>f</w:t>
      </w:r>
      <w:r>
        <w:rPr>
          <w:rFonts w:ascii="宋体" w:hAnsi="宋体" w:hint="eastAsia"/>
          <w:kern w:val="0"/>
          <w:szCs w:val="21"/>
          <w:lang w:val="zh-CN"/>
        </w:rPr>
        <w:t xml:space="preserve">，那么，凸透镜的实际焦距（  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kern w:val="0"/>
          <w:szCs w:val="21"/>
          <w:lang w:val="zh-CN"/>
        </w:rPr>
        <w:t xml:space="preserve"> ）</w:t>
      </w:r>
    </w:p>
    <w:p w:rsidR="00FF5091" w:rsidRDefault="00FF5091" w:rsidP="00FF5091">
      <w:pPr>
        <w:spacing w:line="360" w:lineRule="auto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A．</w:t>
      </w:r>
      <w:r>
        <w:rPr>
          <w:rFonts w:ascii="宋体" w:hAnsi="宋体" w:hint="eastAsia"/>
          <w:kern w:val="0"/>
          <w:szCs w:val="21"/>
          <w:lang w:val="zh-CN"/>
        </w:rPr>
        <w:t>一定小于</w:t>
      </w:r>
      <w:r>
        <w:rPr>
          <w:rFonts w:ascii="宋体" w:hAnsi="宋体" w:hint="eastAsia"/>
          <w:kern w:val="0"/>
          <w:szCs w:val="21"/>
        </w:rPr>
        <w:t>f                             B．</w:t>
      </w:r>
      <w:r>
        <w:rPr>
          <w:rFonts w:ascii="宋体" w:hAnsi="宋体" w:hint="eastAsia"/>
          <w:kern w:val="0"/>
          <w:szCs w:val="21"/>
          <w:lang w:val="zh-CN"/>
        </w:rPr>
        <w:t>一定大于</w:t>
      </w:r>
      <w:r>
        <w:rPr>
          <w:rFonts w:ascii="宋体" w:hAnsi="宋体" w:hint="eastAsia"/>
          <w:kern w:val="0"/>
          <w:szCs w:val="21"/>
        </w:rPr>
        <w:t>f</w:t>
      </w:r>
    </w:p>
    <w:p w:rsidR="00FF5091" w:rsidRDefault="00FF5091" w:rsidP="00FF5091">
      <w:pPr>
        <w:spacing w:line="360" w:lineRule="auto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C．</w:t>
      </w:r>
      <w:r>
        <w:rPr>
          <w:rFonts w:ascii="宋体" w:hAnsi="宋体" w:hint="eastAsia"/>
          <w:kern w:val="0"/>
          <w:szCs w:val="21"/>
          <w:lang w:val="zh-CN"/>
        </w:rPr>
        <w:t>可能等于</w:t>
      </w:r>
      <w:r>
        <w:rPr>
          <w:rFonts w:ascii="宋体" w:hAnsi="宋体" w:hint="eastAsia"/>
          <w:kern w:val="0"/>
          <w:szCs w:val="21"/>
        </w:rPr>
        <w:t>f                             D．</w:t>
      </w:r>
      <w:r>
        <w:rPr>
          <w:rFonts w:ascii="宋体" w:hAnsi="宋体" w:hint="eastAsia"/>
          <w:kern w:val="0"/>
          <w:szCs w:val="21"/>
          <w:lang w:val="zh-CN"/>
        </w:rPr>
        <w:t>可能小于</w:t>
      </w:r>
      <w:r>
        <w:rPr>
          <w:rFonts w:ascii="宋体" w:hAnsi="宋体" w:hint="eastAsia"/>
          <w:kern w:val="0"/>
          <w:szCs w:val="21"/>
        </w:rPr>
        <w:t>f</w:t>
      </w:r>
      <w:r w:rsidRPr="00FF5091">
        <w:rPr>
          <w:rFonts w:ascii="宋体" w:hAnsi="宋体" w:hint="eastAsia"/>
          <w:kern w:val="0"/>
          <w:szCs w:val="21"/>
        </w:rPr>
        <w:t>,</w:t>
      </w:r>
      <w:r>
        <w:rPr>
          <w:rFonts w:ascii="宋体" w:hAnsi="宋体" w:hint="eastAsia"/>
          <w:kern w:val="0"/>
          <w:szCs w:val="21"/>
          <w:lang w:val="zh-CN"/>
        </w:rPr>
        <w:t>也可能大于</w:t>
      </w:r>
      <w:r>
        <w:rPr>
          <w:rFonts w:ascii="宋体" w:hAnsi="宋体" w:hint="eastAsia"/>
          <w:kern w:val="0"/>
          <w:szCs w:val="21"/>
        </w:rPr>
        <w:t>f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5. 下列能使光线会聚的镜是（    ）</w:t>
      </w:r>
    </w:p>
    <w:p w:rsidR="00FF5091" w:rsidRDefault="00FF5091" w:rsidP="00FF5091">
      <w:pPr>
        <w:widowControl/>
        <w:spacing w:line="360" w:lineRule="auto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szCs w:val="21"/>
        </w:rPr>
        <w:t>A．平面镜          B．凹透镜          C．凸透镜          D．凸面镜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【答案】C</w:t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6. 下列关于透镜的说法错误的是（    ）</w:t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A．凸透镜是中间厚、边缘薄的透镜</w:t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lastRenderedPageBreak/>
        <w:t>B．凹透镜可以将平行光发散</w:t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C．凸透镜可以将平行光会聚于一点</w:t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D．凸透镜摔成两半，其中任何一块都会失去会聚作用</w:t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kern w:val="0"/>
          <w:szCs w:val="21"/>
          <w:lang w:val="zh-CN"/>
        </w:rPr>
      </w:pPr>
      <w:r>
        <w:rPr>
          <w:rFonts w:ascii="宋体" w:hAnsi="宋体" w:hint="eastAsia"/>
          <w:szCs w:val="21"/>
        </w:rPr>
        <w:t>7.</w:t>
      </w:r>
      <w:r>
        <w:rPr>
          <w:rFonts w:ascii="宋体" w:hAnsi="宋体" w:hint="eastAsia"/>
          <w:kern w:val="0"/>
          <w:szCs w:val="21"/>
          <w:lang w:val="zh-CN"/>
        </w:rPr>
        <w:t xml:space="preserve"> 张凤在暑假里的经常给院坝里的花浇水，有一天太阳很大，他怕花缺水，中午也去浇了一次，结果第二天早上起来发现一些叶子被烧焦了，这是因为（   ）</w:t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A．水滴容易透过阳光</w:t>
      </w:r>
      <w:r>
        <w:rPr>
          <w:rFonts w:ascii="宋体" w:hAnsi="宋体" w:hint="eastAsia"/>
          <w:szCs w:val="21"/>
        </w:rPr>
        <w:t xml:space="preserve">                   </w:t>
      </w:r>
      <w:r>
        <w:rPr>
          <w:rFonts w:ascii="宋体" w:hAnsi="宋体" w:hint="eastAsia"/>
          <w:szCs w:val="21"/>
        </w:rPr>
        <w:t>B．水滴在阳光下温度升高，把叶子烫焦</w:t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C．水滴使阳光会聚，把叶子烧焦</w:t>
      </w:r>
      <w:r>
        <w:rPr>
          <w:rFonts w:ascii="宋体" w:hAnsi="宋体" w:hint="eastAsia"/>
          <w:szCs w:val="21"/>
        </w:rPr>
        <w:t xml:space="preserve">         </w:t>
      </w:r>
      <w:r>
        <w:rPr>
          <w:rFonts w:ascii="宋体" w:hAnsi="宋体" w:hint="eastAsia"/>
          <w:szCs w:val="21"/>
        </w:rPr>
        <w:t>D．水滴蒸发时从叶片上吸热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8. 一束光线经过凸透镜后(   )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A．一定是平行光                     B．一定是会聚光束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C．不可能是发散光束                 D．一定比原来的光束会聚一些</w:t>
      </w:r>
    </w:p>
    <w:p w:rsidR="00FF5091" w:rsidRDefault="00FF5091" w:rsidP="00FF5091">
      <w:pPr>
        <w:spacing w:line="360" w:lineRule="auto"/>
        <w:rPr>
          <w:rFonts w:ascii="宋体" w:hAnsi="宋体" w:hint="eastAsia"/>
          <w:kern w:val="0"/>
          <w:szCs w:val="21"/>
        </w:rPr>
      </w:pPr>
      <w:r>
        <w:rPr>
          <w:rFonts w:ascii="宋体" w:hAnsi="宋体" w:hint="eastAsia"/>
          <w:szCs w:val="21"/>
        </w:rPr>
        <w:t>9. 如图所示，当用眼睛去观察镜子时，光束似乎是从</w:t>
      </w:r>
      <w:r>
        <w:rPr>
          <w:rFonts w:ascii="宋体" w:hAnsi="宋体" w:hint="eastAsia"/>
          <w:i/>
          <w:szCs w:val="21"/>
        </w:rPr>
        <w:t>M</w:t>
      </w:r>
      <w:r>
        <w:rPr>
          <w:rFonts w:ascii="宋体" w:hAnsi="宋体" w:hint="eastAsia"/>
          <w:szCs w:val="21"/>
        </w:rPr>
        <w:t>处发散开来的，则透镜的焦距是</w:t>
      </w:r>
      <w:r>
        <w:rPr>
          <w:rFonts w:ascii="宋体" w:hAnsi="宋体" w:hint="eastAsia"/>
          <w:kern w:val="0"/>
          <w:szCs w:val="21"/>
        </w:rPr>
        <w:t>（      ）</w:t>
      </w:r>
    </w:p>
    <w:p w:rsidR="00FF5091" w:rsidRDefault="00FF5091" w:rsidP="00FF5091">
      <w:pPr>
        <w:spacing w:line="360" w:lineRule="auto"/>
        <w:rPr>
          <w:rFonts w:ascii="宋体" w:hAnsi="宋体" w:hint="eastAsia"/>
          <w:b/>
          <w:szCs w:val="21"/>
        </w:rPr>
      </w:pPr>
      <w:r>
        <w:rPr>
          <w:rFonts w:ascii="宋体" w:hAnsi="宋体"/>
          <w:noProof/>
          <w:kern w:val="0"/>
          <w:szCs w:val="21"/>
          <w:lang w:eastAsia="zh-TW"/>
        </w:rPr>
        <w:drawing>
          <wp:inline distT="0" distB="0" distL="0" distR="0">
            <wp:extent cx="1247775" cy="933450"/>
            <wp:effectExtent l="0" t="0" r="9525" b="0"/>
            <wp:docPr id="16" name="图片 16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无标题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8501" b="13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A．</w:t>
      </w:r>
      <w:smartTag w:uri="urn:schemas-microsoft-com:office:smarttags" w:element="chmetcnv">
        <w:smartTagPr>
          <w:attr w:name="UnitName" w:val="m"/>
          <w:attr w:name="TCSC" w:val="0"/>
          <w:attr w:name="SourceValue" w:val=".1"/>
          <w:attr w:name="NumberType" w:val="1"/>
          <w:attr w:name="Negative" w:val="False"/>
          <w:attr w:name="HasSpace" w:val="False"/>
        </w:smartTagPr>
        <w:r>
          <w:rPr>
            <w:rFonts w:ascii="宋体" w:hAnsi="宋体" w:hint="eastAsia"/>
            <w:szCs w:val="21"/>
          </w:rPr>
          <w:t>0.1m</w:t>
        </w:r>
      </w:smartTag>
      <w:r>
        <w:rPr>
          <w:rFonts w:ascii="宋体" w:hAnsi="宋体" w:hint="eastAsia"/>
          <w:szCs w:val="21"/>
        </w:rPr>
        <w:t xml:space="preserve">             B．</w:t>
      </w:r>
      <w:smartTag w:uri="urn:schemas-microsoft-com:office:smarttags" w:element="chmetcnv">
        <w:smartTagPr>
          <w:attr w:name="UnitName" w:val="m"/>
          <w:attr w:name="TCSC" w:val="0"/>
          <w:attr w:name="SourceValue" w:val=".2"/>
          <w:attr w:name="NumberType" w:val="1"/>
          <w:attr w:name="Negative" w:val="False"/>
          <w:attr w:name="HasSpace" w:val="False"/>
        </w:smartTagPr>
        <w:r>
          <w:rPr>
            <w:rFonts w:ascii="宋体" w:hAnsi="宋体" w:hint="eastAsia"/>
            <w:szCs w:val="21"/>
          </w:rPr>
          <w:t>0.2m</w:t>
        </w:r>
      </w:smartTag>
      <w:r>
        <w:rPr>
          <w:rFonts w:ascii="宋体" w:hAnsi="宋体" w:hint="eastAsia"/>
          <w:szCs w:val="21"/>
        </w:rPr>
        <w:t xml:space="preserve">          C．</w:t>
      </w:r>
      <w:smartTag w:uri="urn:schemas-microsoft-com:office:smarttags" w:element="chmetcnv">
        <w:smartTagPr>
          <w:attr w:name="UnitName" w:val="m"/>
          <w:attr w:name="TCSC" w:val="0"/>
          <w:attr w:name="SourceValue" w:val=".3"/>
          <w:attr w:name="NumberType" w:val="1"/>
          <w:attr w:name="Negative" w:val="False"/>
          <w:attr w:name="HasSpace" w:val="False"/>
        </w:smartTagPr>
        <w:r>
          <w:rPr>
            <w:rFonts w:ascii="宋体" w:hAnsi="宋体" w:hint="eastAsia"/>
            <w:szCs w:val="21"/>
          </w:rPr>
          <w:t>0.3m</w:t>
        </w:r>
      </w:smartTag>
      <w:r>
        <w:rPr>
          <w:rFonts w:ascii="宋体" w:hAnsi="宋体" w:hint="eastAsia"/>
          <w:szCs w:val="21"/>
        </w:rPr>
        <w:t xml:space="preserve">       D．</w:t>
      </w:r>
      <w:smartTag w:uri="urn:schemas-microsoft-com:office:smarttags" w:element="chmetcnv">
        <w:smartTagPr>
          <w:attr w:name="UnitName" w:val="m"/>
          <w:attr w:name="TCSC" w:val="0"/>
          <w:attr w:name="SourceValue" w:val=".5"/>
          <w:attr w:name="NumberType" w:val="1"/>
          <w:attr w:name="Negative" w:val="False"/>
          <w:attr w:name="HasSpace" w:val="False"/>
        </w:smartTagPr>
        <w:r>
          <w:rPr>
            <w:rFonts w:ascii="宋体" w:hAnsi="宋体" w:hint="eastAsia"/>
            <w:szCs w:val="21"/>
          </w:rPr>
          <w:t>0.5m</w:t>
        </w:r>
      </w:smartTag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10.填写下图中的如下内容：它是</w:t>
      </w:r>
      <w:r>
        <w:rPr>
          <w:rFonts w:ascii="宋体" w:hAnsi="宋体" w:hint="eastAsia"/>
          <w:szCs w:val="21"/>
          <w:u w:val="single"/>
        </w:rPr>
        <w:t xml:space="preserve">   </w:t>
      </w:r>
      <w:r>
        <w:rPr>
          <w:rFonts w:ascii="宋体" w:hAnsi="宋体" w:hint="eastAsia"/>
          <w:szCs w:val="21"/>
        </w:rPr>
        <w:t>透镜，O点表示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  <w:szCs w:val="21"/>
        </w:rPr>
        <w:t>，F点表示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，f表示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。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1571625" cy="1076325"/>
            <wp:effectExtent l="0" t="0" r="9525" b="9525"/>
            <wp:docPr id="14" name="图片 14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无标题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11.如图所示，透镜的焦距是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cm。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1276350" cy="800100"/>
            <wp:effectExtent l="0" t="0" r="0" b="0"/>
            <wp:docPr id="13" name="图片 13" descr="991cb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991cb24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99" b="3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091" w:rsidRDefault="00FF5091" w:rsidP="00FF5091">
      <w:pPr>
        <w:pStyle w:val="Normal1"/>
        <w:adjustRightInd w:val="0"/>
        <w:spacing w:line="360" w:lineRule="auto"/>
        <w:jc w:val="left"/>
        <w:textAlignment w:val="center"/>
        <w:rPr>
          <w:rFonts w:ascii="宋体" w:hAnsi="宋体" w:cs="Times New Roman" w:hint="eastAsia"/>
          <w:color w:val="000000"/>
          <w:kern w:val="0"/>
          <w:szCs w:val="21"/>
        </w:rPr>
      </w:pPr>
      <w:r>
        <w:rPr>
          <w:rFonts w:ascii="宋体" w:hAnsi="宋体" w:hint="eastAsia"/>
          <w:szCs w:val="21"/>
        </w:rPr>
        <w:t>12.</w:t>
      </w:r>
      <w:r>
        <w:rPr>
          <w:rFonts w:ascii="宋体" w:hAnsi="宋体" w:hint="eastAsia"/>
          <w:color w:val="000000"/>
          <w:kern w:val="0"/>
          <w:szCs w:val="21"/>
        </w:rPr>
        <w:t xml:space="preserve"> </w:t>
      </w:r>
      <w:r>
        <w:rPr>
          <w:rFonts w:ascii="宋体" w:hAnsi="宋体" w:cs="Times New Roman" w:hint="eastAsia"/>
          <w:color w:val="000000"/>
          <w:kern w:val="0"/>
          <w:szCs w:val="21"/>
        </w:rPr>
        <w:t>某同学把一个凸透镜正对着太阳光，再把一张白纸放在它的另一侧，适当调整位置后，在白纸上出现一个很小很亮的光斑，经过测量得出光斑到凸透镜中心的距离为20 cm，则该凸透镜的焦距为</w:t>
      </w:r>
      <w:r>
        <w:rPr>
          <w:rFonts w:ascii="宋体" w:hAnsi="宋体" w:cs="Times New Roman" w:hint="eastAsia"/>
          <w:color w:val="000000"/>
          <w:kern w:val="0"/>
          <w:szCs w:val="21"/>
          <w:u w:val="single"/>
        </w:rPr>
        <w:t xml:space="preserve">       </w:t>
      </w:r>
      <w:r>
        <w:rPr>
          <w:rFonts w:ascii="宋体" w:hAnsi="宋体" w:cs="Times New Roman" w:hint="eastAsia"/>
          <w:color w:val="000000"/>
          <w:kern w:val="0"/>
          <w:szCs w:val="21"/>
        </w:rPr>
        <w:t>cm。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13.把小灯泡放在凸透镜的</w:t>
      </w:r>
      <w:r>
        <w:rPr>
          <w:rFonts w:ascii="宋体" w:hAnsi="宋体" w:hint="eastAsia"/>
          <w:szCs w:val="21"/>
          <w:u w:val="single"/>
        </w:rPr>
        <w:t xml:space="preserve">     </w:t>
      </w:r>
      <w:r>
        <w:rPr>
          <w:rFonts w:ascii="宋体" w:hAnsi="宋体" w:hint="eastAsia"/>
          <w:szCs w:val="21"/>
        </w:rPr>
        <w:t>上，点亮的小灯泡后发出的光线可以变成平行光。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14.</w:t>
      </w:r>
      <w:proofErr w:type="gramStart"/>
      <w:r>
        <w:rPr>
          <w:rFonts w:ascii="宋体" w:hAnsi="宋体" w:hint="eastAsia"/>
          <w:szCs w:val="21"/>
        </w:rPr>
        <w:t>作出</w:t>
      </w:r>
      <w:proofErr w:type="gramEnd"/>
      <w:r>
        <w:rPr>
          <w:rFonts w:ascii="宋体" w:hAnsi="宋体" w:hint="eastAsia"/>
          <w:szCs w:val="21"/>
        </w:rPr>
        <w:t>甲、乙两图中的折射光线。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3810000" cy="1009650"/>
            <wp:effectExtent l="0" t="0" r="0" b="0"/>
            <wp:docPr id="12" name="图片 12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无标题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15．</w:t>
      </w:r>
      <w:r>
        <w:rPr>
          <w:rFonts w:ascii="宋体" w:hAnsi="宋体" w:hint="eastAsia"/>
          <w:color w:val="000000"/>
          <w:kern w:val="0"/>
          <w:szCs w:val="21"/>
        </w:rPr>
        <w:t>如图，请完成光线通过凸透镜的光路图。</w:t>
      </w:r>
    </w:p>
    <w:p w:rsidR="00FF5091" w:rsidRDefault="00FF5091" w:rsidP="00FF5091">
      <w:pPr>
        <w:pStyle w:val="Normal10"/>
        <w:adjustRightInd w:val="0"/>
        <w:spacing w:before="45" w:line="360" w:lineRule="auto"/>
        <w:ind w:right="60"/>
        <w:jc w:val="center"/>
        <w:textAlignment w:val="center"/>
        <w:rPr>
          <w:rFonts w:ascii="宋体" w:hAnsi="宋体" w:cs="Times New Roman" w:hint="eastAsia"/>
          <w:color w:val="000000"/>
          <w:kern w:val="0"/>
          <w:szCs w:val="21"/>
        </w:rPr>
      </w:pPr>
      <w:r>
        <w:rPr>
          <w:rFonts w:ascii="宋体" w:hAnsi="宋体" w:cs="Times New Roman"/>
          <w:noProof/>
          <w:color w:val="000000"/>
          <w:kern w:val="0"/>
          <w:szCs w:val="21"/>
          <w:lang w:eastAsia="zh-TW"/>
        </w:rPr>
        <w:drawing>
          <wp:inline distT="0" distB="0" distL="0" distR="0">
            <wp:extent cx="1266825" cy="914400"/>
            <wp:effectExtent l="0" t="0" r="9525" b="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16.</w:t>
      </w:r>
      <w:proofErr w:type="gramStart"/>
      <w:r>
        <w:rPr>
          <w:rFonts w:ascii="宋体" w:hAnsi="宋体" w:hint="eastAsia"/>
          <w:szCs w:val="21"/>
        </w:rPr>
        <w:t>作出</w:t>
      </w:r>
      <w:proofErr w:type="gramEnd"/>
      <w:r>
        <w:rPr>
          <w:rFonts w:ascii="宋体" w:hAnsi="宋体" w:hint="eastAsia"/>
          <w:szCs w:val="21"/>
        </w:rPr>
        <w:t>下图中SA和SB的折射光线。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1762125" cy="762000"/>
            <wp:effectExtent l="0" t="0" r="9525" b="0"/>
            <wp:docPr id="10" name="图片 10" descr="lsf00083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lsf0008390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17. 完成下图中光线从左边射向凸透镜折射后，再射向凹透镜折射后的光路。</w:t>
      </w:r>
    </w:p>
    <w:p w:rsidR="00FF5091" w:rsidRDefault="00FF5091" w:rsidP="00FF5091">
      <w:pPr>
        <w:widowControl/>
        <w:spacing w:line="360" w:lineRule="auto"/>
        <w:jc w:val="left"/>
        <w:rPr>
          <w:rFonts w:ascii="宋体" w:hAnsi="宋体" w:hint="eastAsia"/>
          <w:kern w:val="0"/>
          <w:szCs w:val="21"/>
          <w:lang w:val="zh-CN"/>
        </w:rPr>
      </w:pPr>
      <w:r>
        <w:rPr>
          <w:rFonts w:ascii="宋体" w:hAnsi="宋体"/>
          <w:noProof/>
          <w:kern w:val="0"/>
          <w:szCs w:val="21"/>
          <w:lang w:eastAsia="zh-TW"/>
        </w:rPr>
        <w:drawing>
          <wp:inline distT="0" distB="0" distL="0" distR="0">
            <wp:extent cx="2505075" cy="847725"/>
            <wp:effectExtent l="0" t="0" r="9525" b="9525"/>
            <wp:docPr id="9" name="图片 9" descr="无标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无标题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0" t="-4402" r="28667" b="16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18.在框内填上适当的透镜。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3552825" cy="9048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03" t="53348" r="33252" b="31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5091" w:rsidRDefault="00FF5091" w:rsidP="00FF5091">
      <w:pPr>
        <w:spacing w:line="360" w:lineRule="auto"/>
        <w:ind w:firstLineChars="350" w:firstLine="735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（1）                             （2）</w:t>
      </w:r>
    </w:p>
    <w:p w:rsidR="00FF5091" w:rsidRDefault="00FF5091" w:rsidP="00FF5091">
      <w:pPr>
        <w:spacing w:line="360" w:lineRule="auto"/>
        <w:rPr>
          <w:rFonts w:ascii="宋体" w:hAnsi="宋体" w:hint="eastAsia"/>
          <w:szCs w:val="21"/>
        </w:rPr>
      </w:pPr>
    </w:p>
    <w:p w:rsidR="00FF5091" w:rsidRDefault="00FF5091" w:rsidP="00FF5091">
      <w:pPr>
        <w:rPr>
          <w:rFonts w:hint="eastAsia"/>
        </w:rPr>
      </w:pPr>
    </w:p>
    <w:p w:rsidR="00C614D0" w:rsidRPr="005C5FF2" w:rsidRDefault="00C614D0"/>
    <w:sectPr w:rsidR="00C614D0" w:rsidRPr="005C5FF2">
      <w:headerReference w:type="default" r:id="rId22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6540" w:rsidRDefault="006E6540" w:rsidP="00AF750D">
      <w:r>
        <w:separator/>
      </w:r>
    </w:p>
  </w:endnote>
  <w:endnote w:type="continuationSeparator" w:id="0">
    <w:p w:rsidR="006E6540" w:rsidRDefault="006E6540" w:rsidP="00AF75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 New Romans">
    <w:altName w:val="Times New Roman"/>
    <w:charset w:val="00"/>
    <w:family w:val="auto"/>
    <w:pitch w:val="default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6540" w:rsidRDefault="006E6540" w:rsidP="00AF750D">
      <w:r>
        <w:separator/>
      </w:r>
    </w:p>
  </w:footnote>
  <w:footnote w:type="continuationSeparator" w:id="0">
    <w:p w:rsidR="006E6540" w:rsidRDefault="006E6540" w:rsidP="00AF75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750D" w:rsidRDefault="00AF750D" w:rsidP="00AF750D">
    <w:pPr>
      <w:pStyle w:val="a6"/>
      <w:jc w:val="center"/>
    </w:pPr>
    <w:r w:rsidRPr="00AF750D">
      <w:rPr>
        <w:rFonts w:hint="eastAsia"/>
      </w:rPr>
      <w:t>2020-2021</w:t>
    </w:r>
    <w:r w:rsidRPr="00AF750D">
      <w:rPr>
        <w:rFonts w:hint="eastAsia"/>
      </w:rPr>
      <w:t>学年人教版八年级物理上册节节练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9CF"/>
    <w:rsid w:val="000E59C6"/>
    <w:rsid w:val="003E30FB"/>
    <w:rsid w:val="004019CF"/>
    <w:rsid w:val="005C5FF2"/>
    <w:rsid w:val="006E6540"/>
    <w:rsid w:val="008B6767"/>
    <w:rsid w:val="00AF750D"/>
    <w:rsid w:val="00B44789"/>
    <w:rsid w:val="00C614D0"/>
    <w:rsid w:val="00FF5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13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https://txtold-2.book118.com/2017/0604/book43086/43085786.jpg" TargetMode="External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205</Words>
  <Characters>1171</Characters>
  <Application>Microsoft Office Word</Application>
  <DocSecurity>0</DocSecurity>
  <Lines>9</Lines>
  <Paragraphs>2</Paragraphs>
  <ScaleCrop>false</ScaleCrop>
  <Company>Microsoft</Company>
  <LinksUpToDate>false</LinksUpToDate>
  <CharactersWithSpaces>1374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2020-10-22T00:20:00Z</dcterms:created>
  <dcterms:modified xsi:type="dcterms:W3CDTF">2020-10-22T00:20:00Z</dcterms:modified>
</cp:coreProperties>
</file>